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Используйте силу свою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Используйте силу свою.
          <w:br/>
           Мы гости со стороны.
          <w:br/>
           Вы бьете по острию.
          <w:br/>
           Я гвоздь от иной стены. 
          <w:br/>
          <w:br/>
          Мне спину согнули дугой,
          <w:br/>
           по шляпку вбили вовнутрь.
          <w:br/>
           Я гвоздь от стены другой.
          <w:br/>
           Слабо вам перевернуть?! 
          <w:br/>
          <w:br/>
          Битый ноготь черней, чем деготь —
          <w:br/>
           боязно глаз впереть.
          <w:br/>
           Назад невозможно дергать.
          <w:br/>
           Невозможно — вперед. 
          <w:br/>
          <w:br/>
          Вы сами в крови. Всё испортив,
          <w:br/>
           ошибся конторский вождь.
          <w:br/>
           Сияет стена напротив —
          <w:br/>
           та, от которой я гвоздь. 
          <w:br/>
          <w:br/>
          Я выпрямлюсь. Я найду.
          <w:br/>
           Мы гости иной страны.
          <w:br/>
           По шляпку в тебя войду —
          <w:br/>
           я гвоздь от твоей стены.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2022-04-22T12:44:32+03:00</dcterms:created>
  <dcterms:modified xsi:type="dcterms:W3CDTF">2022-04-22T12:44:32+03:00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