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Истекай, о сердце, истекай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Истекай, о сердце, истекай!
          <w:br/>
           Расцветай, о роза, расцветай!
          <w:br/>
           Сердце, розой пьяное, трепещет.
          <w:br/>
          <w:br/>
          От любви сгораю, от любви;
          <w:br/>
           Не зови, о милый, не зови:
          <w:br/>
           Из-за розы меч грозящий блещет.
          <w:br/>
          <w:br/>
          Огради, о сердце, огради.
          <w:br/>
           Не вреди, меч острый, не вреди:
          <w:br/>
           Опустись на голубую влагу.
          <w:br/>
          <w:br/>
          Я беду любовью отведу,
          <w:br/>
           Я приду, о милый, я приду
          <w:br/>
           И под меч с тобою вместе лягу.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2022-05-02T23:43:25+03:00</dcterms:created>
  <dcterms:modified xsi:type="dcterms:W3CDTF">2022-05-02T23:43:25+03:00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