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Истории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изменят тебе, поэт,
          <w:br/>
           Ты стань еще вернее —
          <w:br/>
           А если в душе твоей радости нет,
          <w:br/>
           За лиру возьмись живее!
          <w:br/>
          <w:br/>
          По струнам ударь! Вдохновенный напев
          <w:br/>
           Пожаром всколыхнется —
          <w:br/>
           Расплавится мука, — и кровью твой гнев
          <w:br/>
           Так сладко изольется.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2022-04-22T05:37:37+03:00</dcterms:created>
  <dcterms:modified xsi:type="dcterms:W3CDTF">2022-04-22T05:37:37+03:00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