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Итак, я должен вас приветствовать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В. П. Г-ВОЙ</em>
          <w:br/>
          <w:br/>
          Итак, я должен вас приветствовать стихами…
          <w:br/>
           Пред кем-нибудь другим в тупик бы я не стал:
          <w:br/>
           Не трудно расцветить красивыми словами
          <w:br/>
           Бездушный и пустой салонный мадригал.
          <w:br/>
          <w:br/>
          Не отличит толпа порывов вдохновенья
          <w:br/>
           От мертвой беглости ремесленной руки
          <w:br/>
           И всё простит певцу за гладкое теченье,
          <w:br/>
           За звон и пестроту рифмованной строки.
          <w:br/>
          <w:br/>
          Но вам — что вам сказать? Нет, вас не отуманит
          <w:br/>
           Ни лести сладкий чад, ни плавность звучных строф;
          <w:br/>
           Искусственный цветок лукаво не обманет
          <w:br/>
           Того, кто раз дышал прохладою садов.
          <w:br/>
          <w:br/>
          Простой лесной жасмин, — но свежий и росистый, —
          <w:br/>
           Он предпочтет всегда сработанным нуждой
          <w:br/>
           Гирляндам пышных роз, из кисеи душистой
          <w:br/>
           Сплетенным в сумрачной и пыльной мастерской.
          <w:br/>
          <w:br/>
          Вот почему твердить обычных пожеланий
          <w:br/>
           Я не хочу… Зачем? Не властен мой привет
          <w:br/>
           Спасти от тяжких бурь, невзгод и испытаний
          <w:br/>
           Ваш полный юных сил и радостный расцвет.
          <w:br/>
          <w:br/>
          Но для себя зато теперь я пожелаю,
          <w:br/>
           Чтоб на моем пути, на поприще певца,
          <w:br/>
           Тем песням, что, любя, я родине слагаю,
          <w:br/>
           Такие ж чуткие внимали бы сердца!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2022-04-22T18:24:34+03:00</dcterms:created>
  <dcterms:modified xsi:type="dcterms:W3CDTF">2022-04-22T18:24:34+03:00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