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 апрелю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 задумчивых сосен струится смола,
          <w:br/>
          Так текут ваши слезы в апреле.
          <w:br/>
          В них весеннему дань и прости колыбели
          <w:br/>
          И печаль молодого ствола.
          <w:br/>
          <w:br/>
          Вы листочку сродни и зеленой коре,
          <w:br/>
          Полудети еще и дриады.
          <w:br/>
          Что деревья шумят, что журчат водопады
          <w:br/>
          Понимали и мы — на заре!
          <w:br/>
          <w:br/>
          Вам струистые кудри клонить в водоем,
          <w:br/>
          Вам, дриадам, кружить по аллее…
          <w:br/>
          Но и нас, своенравные девочки-феи,
          <w:br/>
          Помяните в апреле своем!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2022-03-18T23:53:58+03:00</dcterms:created>
  <dcterms:modified xsi:type="dcterms:W3CDTF">2022-03-18T23:53:58+03:00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