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выделывают птицы!
          <w:br/>
           Сотни радостных рулад,
          <w:br/>
           эхо по лесу катится,
          <w:br/>
           ели ухом шевелят…
          <w:br/>
          <w:br/>
          Так и этак, так и этак
          <w:br/>
           голос пробует певец:
          <w:br/>
           «Цици-вити»,— между веток.
          <w:br/>
           «Тьори-фьори»,— под конец.
          <w:br/>
          <w:br/>
          Я и сам в зеленой клетке,
          <w:br/>
           не роскошен мой уют,
          <w:br/>
           но зато мне сосны ветки
          <w:br/>
           словно руки подают.
          <w:br/>
          <w:br/>
          В небе — гром наперекат!..
          <w:br/>
           С небом, видимо, не шутки:
          <w:br/>
           реактивные свистят,
          <w:br/>
           крыльями кося, как утки.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2022-04-23T22:39:07+03:00</dcterms:created>
  <dcterms:modified xsi:type="dcterms:W3CDTF">2022-04-23T22:39:07+03:00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