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 100-му спектаклю «Добрый человек из Сезуана»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1 &lt;Л.Возиян&gt;<w:br/>Очень подлинный портрет<w:br/>Милы Возияны!<w:br/>Можно дать тебе сто &lt;лет&gt;<w:br/>В сотом «Сезуане»!<w:br/><w:br/>2 &lt;Е.Корниловой&gt;<w:br/>Если будешь много плакать<w:br/>И за всё переживать —<w:br/>После сотого спектакля<w:br/>Будет нечего рожать.<w:br/><w:br/>Ты в обносках, волос — паклей,<w:br/>На сносях ты, хнычешь, спишь&#8230;<w:br/>Но на сотом на спектакле,<w:br/>Может, всё-таки родишь?<w:br/><w:br/>3 &lt;В.Погорельцеву&gt;<w:br/>Не открою Америки,<w:br/>Но скажу я от сердца вам:<w:br/>Очень жалко Валерика<w:br/>Погорельцева!<w:br/><w:br/>4 &lt;А.Эйбоженко&gt;<w:br/>Плохой конец заранее отброшен —<w:br/>В конце выходит Эйбоженко Лёша!<w:br/><w:br/>5 &lt;И.Кузнецовой&gt;<w:br/>Так держи и так дыши,<w:br/>Кузнецова наша Шин!<w:br/><w:br/>6 &lt;И.Ульяновой&gt;<w:br/>Наша неизменная блондиночка!<w:br/>Может, роли и не очень те!<w:br/>Но обе проститутки ваши, Инночка,<w:br/>На большой моральной высоте!<w:br/><w:br/>7 &lt;А.Петрову&gt;<w:br/>Для него все лавры — тьфу!<w:br/>Он и так блистателен.<w:br/>Нынче, в сотый раз, Шу-Фу<w:br/>Очень обаятелен.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2022-03-18T08:00:39+03:00</dcterms:created>
  <dcterms:modified xsi:type="dcterms:W3CDTF">2022-03-18T08:00:39+03:00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