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Бальмонту (Погасни, исчезни)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ясное безветрие
          <w:br/>
          Без плачущего «я».
          <w:br/>
          «Тишина»
          <w:br/>
          Погасни, исчезни
          <w:br/>
          В безбрежной бездне,
          <w:br/>
          Мой бедный друг…
          <w:br/>
          И откроется вдруг
          <w:br/>
          В миг забвенья
          <w:br/>
          На дне усыпленья,
          <w:br/>
          Что мир темноты,
          <w:br/>
          И призрак звездный,
          <w:br/>
          И самая бездна —
          <w:br/>
          Это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2022-03-19T15:34:43+03:00</dcterms:created>
  <dcterms:modified xsi:type="dcterms:W3CDTF">2022-03-19T15:34:43+03:00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