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Дебюсси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новая любовь и нежность
          <w:br/>
           Принесена с серебряных высот!
          <w:br/>
           Лазурная, святая безмятежность,
          <w:br/>
           Небесных пчел медвяный, легкий сот!
          <w:br/>
          <w:br/>
          Фонтан Верлена, лунная поляна
          <w:br/>
           И злость жертвенных открытых роз,
          <w:br/>
           А в нежных, прерывающихся piano
          <w:br/>
           Звенит полет классических стрекоз.
          <w:br/>
          <w:br/>
          Пусть говорит нам о сиамских девах,
          <w:br/>
           Далеких стран пленяет красота, —
          <w:br/>
           В раздробленных, чуть зыблемых напевах
          <w:br/>
           Слышна твоя, о Моцарт, простота.
          <w:br/>
          <w:br/>
          И легкая, восторженная Муза,
          <w:br/>
           Готовя нежно лепестки венца,
          <w:br/>
           Старинного приветствует француза
          <w:br/>
           И небывалой нежности творца!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2022-04-23T17:05:47+03:00</dcterms:created>
  <dcterms:modified xsi:type="dcterms:W3CDTF">2022-04-23T17:05:47+03:00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