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Евмению Осиповичу Криштофовичу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осуждай меня, Евмений:
          <w:br/>
           Я своенравен, как дитя;
          <w:br/>
           Не на заказ и не шутя
          <w:br/>
           Беседует со мною Гений.
          <w:br/>
          <w:br/>
          Он, неожиданный, слетает:
          <w:br/>
           Не приманит его мольба,
          <w:br/>
           Он так таинствен, как судьба;
          <w:br/>
           Из бездны сердца он вещает.
          <w:br/>
          <w:br/>
          Крыло прострёт ли надо мною, —
          <w:br/>
           Огонь горит в моих очах;
          <w:br/>
           Восторг и боль, любовь и страх
          <w:br/>
           Играют млеющей душою.
          <w:br/>
          <w:br/>
          Он будит прошлые страданья,
          <w:br/>
           За счастьем в будущность летит,
          <w:br/>
           Зовёт эринний и харит,
          <w:br/>
           Богов, героев и мечтанья.
          <w:br/>
          <w:br/>
          Вовеки не скуёт искусство,
          <w:br/>
           Не купит злато гордых муз:
          <w:br/>
           Их вечен с вольностью союз,
          <w:br/>
           И в песнях их пророчит чувство.
          <w:br/>
          <w:br/>
          Когда люблю и ненавижу,
          <w:br/>
           Из жизни скорбь и радость пью:
          <w:br/>
           Тогда свободно я пою,
          <w:br/>
           Олимп, бессмертье, Феба вижу.
          <w:br/>
          <w:br/>
          Но чтоб я в скучный час досуга,
          <w:br/>
           Холодный, не влюблённый в них,
          <w:br/>
           Точил на милых акростих, —
          <w:br/>
           Напрасно требуешь от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2022-04-22T11:57:58+03:00</dcterms:created>
  <dcterms:modified xsi:type="dcterms:W3CDTF">2022-04-22T11:57:58+03:00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