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Кн. С. М. Качурину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Качурин, твой совет я принял
          <w:br/>
           и вот уж третий день живу
          <w:br/>
           в музейной обстановке, в синей
          <w:br/>
           гостиной с видом на Неву.
          <w:br/>
          <w:br/>
          Священником американским
          <w:br/>
           твой бедный друг переодет,
          <w:br/>
           и всем долинам дагестанским
          <w:br/>
           я шлю завистливый привет.
          <w:br/>
          <w:br/>
          От холода, от перебоев
          <w:br/>
           в подложном паспорте, не сплю:
          <w:br/>
           исследователям обоев
          <w:br/>
           лилеи и лианы шлю.
          <w:br/>
          <w:br/>
          Но спит, на канапе устроясь,
          <w:br/>
           коленки приложив к стене
          <w:br/>
           и завернувшись в плед по пояс,
          <w:br/>
           толмач, приставленный ко мне.
          <w:br/>
          <w:br/>
          2
          <w:br/>
          <w:br/>
          Когда я в это воскресенье,
          <w:br/>
           по истечении почти
          <w:br/>
           тридцатилетнего затменья,
          <w:br/>
           мог встать и до окна дойти;
          <w:br/>
          <w:br/>
          когда увидел я в тумане
          <w:br/>
           весны, и молодого дня,
          <w:br/>
           и заглушенных очертаний
          <w:br/>
           то, что хранилось у меня
          <w:br/>
          <w:br/>
          так долго, вроде слишком яркой
          <w:br/>
           цветной открытки без угла
          <w:br/>
           (отрезанного ради марки,
          <w:br/>
           которая в углу была);
          <w:br/>
          <w:br/>
          когда все это появилось
          <w:br/>
           так близко от моей души,
          <w:br/>
           она, вздохнув, остановилась,
          <w:br/>
           как поезд в полевой тиши.
          <w:br/>
          <w:br/>
          И за город мне захотелось:
          <w:br/>
           в истоме юности опять
          <w:br/>
           мечтательно заныло тело,
          <w:br/>
           и начал я соображать,
          <w:br/>
          <w:br/>
          как буду я сидеть в вагоне,
          <w:br/>
           как я его уговорю,
          <w:br/>
           но тут зачмокал он спросонья
          <w:br/>
           и потянулся к словарю.
          <w:br/>
          <w:br/>
          3
          <w:br/>
          <w:br/>
          На этом я не успокоюсь,
          <w:br/>
           тут объясненье жизни всей,
          <w:br/>
           остановившейся, как поезд
          <w:br/>
           в шершавой тишине полей.
          <w:br/>
          <w:br/>
          Воображаю щебетанье
          <w:br/>
           в шестидесяти девяти
          <w:br/>
           верстах от города, от зданья,
          <w:br/>
           где запинаюсь взаперти,
          <w:br/>
          <w:br/>
          и станцию, и дождь наклонный,
          <w:br/>
           на темном видный, и потом
          <w:br/>
           захлест сирени станционной,
          <w:br/>
           уж огрубевшей под дождем,
          <w:br/>
          <w:br/>
          и дальше: фартук тарантасный
          <w:br/>
           в дрожащих ручейках, и все
          <w:br/>
           подробности берез, и красный
          <w:br/>
           амбар налево от шоссе.
          <w:br/>
          <w:br/>
          Да, все подробности, Качурин,
          <w:br/>
           все бедненькие, каковы
          <w:br/>
           край сизой тучи, ромб лазури
          <w:br/>
           и крап ствола сквозь рябь листвы.
          <w:br/>
          <w:br/>
          Но как я сяду в поезд дачный
          <w:br/>
           в таком пальто, в таких очках
          <w:br/>
           (и, в сущности, совсем прозрачный,
          <w:br/>
           с романом Сирина в руках)?
          <w:br/>
          <w:br/>
          4
          <w:br/>
          <w:br/>
          Мне страшно. Ни столбом ростральным,
          <w:br/>
           ни ступенями при луне,
          <w:br/>
           ведущими к огням спиральным,
          <w:br/>
           ко ртутной и тугой волне,
          <w:br/>
          <w:br/>
          не заслоняется… при встрече
          <w:br/>
           я, впрочем, все скажу тебе
          <w:br/>
           о новом, о широкоплечем
          <w:br/>
           провинциале и рабе.
          <w:br/>
          <w:br/>
          Мне хочется домой. Довольно.
          <w:br/>
           Качурин, можно мне домой?
          <w:br/>
           В пампасы молодости вольной,
          <w:br/>
           в техасы, найденные мной.
          <w:br/>
          <w:br/>
          Я спрашиваю, не пора ли
          <w:br/>
           вернуться к теме тетивы,
          <w:br/>
           к чарующему чапаралю
          <w:br/>
           из «Всадника без головы»,
          <w:br/>
          <w:br/>
          чтоб в Матагордовом Ущелье
          <w:br/>
           заснуть на огненных камнях
          <w:br/>
           с лицом, сухим от акварели,
          <w:br/>
           с пером вороньим в волосах?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2022-04-22T19:44:19+03:00</dcterms:created>
  <dcterms:modified xsi:type="dcterms:W3CDTF">2022-04-22T19:44:19+03:00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