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Лиде (Давно ли с мирною душой)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 ли с мирною душой
          <w:br/>
           И с сердцем, в выборе свободным,
          <w:br/>
           Я с чувством к красоте холодным,
          <w:br/>
           О Лида, говорил с тобой?
          <w:br/>
           Среди собраний многолюдных
          <w:br/>
           Мой взор тебя тотчас от прочих отличил,
          <w:br/>
           И я тебя хвалил,
          <w:br/>
           Не зная страсти безрассудной!
          <w:br/>
           Где делись радость и покой
          <w:br/>
           И равнодушное сужденье?—
          <w:br/>
           Исчезло ослепленье —
          <w:br/>
           О Лида! Глас немеет мой,
          <w:br/>
           И сердце пылкое еще сильнее бьется,
          <w:br/>
           От страсти юный дух мятется…
          <w:br/>
           Ты всех своею красотой
          <w:br/>
           Подруг, о Лида, затмеваешь!
          <w:br/>
           И юношей собор улыбкой восхищаешь,
          <w:br/>
           И все стремятся за тобой…
          <w:br/>
           Какое для моей души очарованье
          <w:br/>
           Питать любови жар, с любовью упоенье!
          <w:br/>
           Взгляни на друга нежных муз
          <w:br/>
           И цепи разорви прекрасною рукою,
          <w:br/>
           И награди меня улыбкою одною
          <w:br/>
           В замену тяжких уз!..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2022-04-21T19:38:05+03:00</dcterms:created>
  <dcterms:modified xsi:type="dcterms:W3CDTF">2022-04-21T19:38:05+03:00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