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К Маше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О, радуйся, мой друг, прелестная Мария!
          <w:br/>
          Ты прелестей полна, любови и ума,
          <w:br/>
          С тобою грации, ты грация сама.
          <w:br/>
          Пусть Парки век прядут тебе часы златые!
          <w:br/>
             Амур тебя благословил,
          <w:br/>
             А я — как ангел говорил.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2021-11-10T11:10:15+03:00</dcterms:created>
  <dcterms:modified xsi:type="dcterms:W3CDTF">2021-11-10T11:10:15+03:00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