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Нэере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для чего перед нами
          <w:br/>
             Ты в кудри вплетаешь цветы?
          <w:br/>
          Себя ли украсишь ты розой
          <w:br/>
             Прелестной, минутной, как ты?
          <w:br/>
          Зачем приводить нам на память,
          <w:br/>
             Что могут ланиты твои
          <w:br/>
          Увянуть, что взор твой забудет
          <w:br/>
             Восторги надежд и любви?
          <w:br/>
          Дивлюсь я тебе: равнодушно,
          <w:br/>
             Беспечно ты смотришь вперед;
          <w:br/>
          Смеешься над временем, будто
          <w:br/>
             Нэеру оно обойдет.
          <w:br/>
          Ужель ты безумным весельем
          <w:br/>
             Прогнать только хочешь порой
          <w:br/>
          Грядущего тени? ужели
          <w:br/>
             Чужда ты веселью душой?
          <w:br/>
          Пять лет протекут: ни лобзаньем,
          <w:br/>
             Ни сладкой улыбкою глаз
          <w:br/>
          К себе на душистое ложе
          <w:br/>
             Опять не заманишь ты нас.
          <w:br/>
          О, лучше умри поскорее,
          <w:br/>
             Чтоб юный красавец сказал:
          <w:br/>
          "Кто был этой девы милее?
          <w:br/>
             Кто раньше ее умирал?"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2021-11-10T14:04:23+03:00</dcterms:created>
  <dcterms:modified xsi:type="dcterms:W3CDTF">2021-11-10T14:04:23+03:00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