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— Ты?.. Смеюсь и умираю,
          <w:br/>
          И ясный взор ловлю…
          <w:br/>
          Невероятная, Тебя — (я знаю) —
          <w:br/>
          В невероятности люблю.
          <w:br/>
          Опять в твои незнаемые муки
          <w:br/>
          Слетает разум мой:
          <w:br/>
          Пролейся свет в мои немые руки,
          <w:br/>
          Глаголющие тьмой.
          <w:br/>
          Как веющие, тающие маки,
          <w:br/>
          Мелькающие мне, —
          <w:br/>
          Как бабочки, сияющие знаки
          <w:br/>
          Летят на грудь ко мне.
          <w:br/>
          Судьбой — (Собой) — ты чашу дней наполни
          <w:br/>
          И чащу дней испей.
          <w:br/>
          Волною молний душу преисполни,
          <w:br/>
          Мечами глаз добей.
          <w:br/>
          Я — знаю всё… Я ничего не знаю.
          <w:br/>
          Люблю, люблю, люблю.
          <w:br/>
          Со мною — Ты… Смеюсь и умираю.
          <w:br/>
          И ясный взор ловлю.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2022-03-19T07:02:18+03:00</dcterms:created>
  <dcterms:modified xsi:type="dcterms:W3CDTF">2022-03-19T07:02:18+03:00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