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бюсту Елены, изваянному Кановой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своем чудесном мраморе светла,
          <w:br/>
           Она превыше грешных сил земли —
          <w:br/>
           Того природа сделать не могла,
          <w:br/>
           Что Красота с Кановою смогли!
          <w:br/>
          <w:br/>
          Ее постичь уму не суждено,
          <w:br/>
           Искусство барда перед ней мертво!
          <w:br/>
           Бессмертие приданым ей дано —
          <w:br/>
           Она — Елена сердца твоего!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2022-04-22T06:45:55+03:00</dcterms:created>
  <dcterms:modified xsi:type="dcterms:W3CDTF">2022-04-22T06:45:55+03:00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