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 вечеру вышло тихое солнце..."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вечеру вышло тихое солнце,
          <w:br/>
          И ветер понёс дымки из труб. 
          <w:br/>
          Хорошо прислониться к дверному косяку 
          <w:br/>
          После ночной попойки моей. 
          <w:br/>
          <w:br/>
          Многое миновалось 
          <w:br/>
          И много будет ещё, 
          <w:br/>
          Но никогда не перестанет радоваться сердце 
          <w:br/>
          Тихою радостью 
          <w:br/>
          О том, что вы придёте, 
          <w:br/>
          <w:br/>
          Сядете на этом старом диване 
          <w:br/>
          И скажете простые слова 
          <w:br/>
          При тихом вечернем солнце, 
          <w:br/>
          После моей ночной попойки. 
          <w:br/>
          <w:br/>
          Я люблю ваше тонкое имя, 
          <w:br/>
          Ваши руки и плечи 
          <w:br/>
          И чёрный платок.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2021-11-10T12:05:06+03:00</dcterms:created>
  <dcterms:modified xsi:type="dcterms:W3CDTF">2021-11-10T12:05:06+03:00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