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восходящему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нам велишь вставать? Что за причина?
          <w:br/>
           Ужель влюбленным
          <w:br/>
           Жить по твоим резонам и законам?
          <w:br/>
           Прочь, прочь отсюда, старый дурачина!
          <w:br/>
           Ступай, детишкам проповедуй в школе,
          <w:br/>
           Усаживай портного за работу,
          <w:br/>
           Селян сутулых торопи на поле,
          <w:br/>
           Напоминай придворным про охоту;
          <w:br/>
           А у любви нет ни часов, ни дней
          <w:br/>
           И нет нужды размениваться ей!
          <w:br/>
          <w:br/>
          Напрасно блеском хвалишься, светило:
          <w:br/>
           Смежив ресницы,
          <w:br/>
           Я бы тебя заставил вмиг затмиться,
          <w:br/>
           Когда бы это милой не затмило.
          <w:br/>
           Зачем чудес искать тебе далёко,
          <w:br/>
           Как нищему, бродяжить по вселенной?
          <w:br/>
           Все пряности и жемчуга Востока —
          <w:br/>
           Там или здесь? — ответь мне откровенно.
          <w:br/>
           Где все цари, все короли земли?
          <w:br/>
           В постели здесь — цари и короли!
          <w:br/>
          <w:br/>
          Я ей — монарх, она мне — государство,
          <w:br/>
           Нет ничего другого;
          <w:br/>
           В сравненье с этим власть — пустое слово,
          <w:br/>
           Богатство — прах, и почести — фиглярство.
          <w:br/>
           Ты, Солнце, в долгих странствиях устало,
          <w:br/>
           Так радуйся, что зришь на этом ложе
          <w:br/>
           Весь мир: тебе заботы меньше стало,
          <w:br/>
           Согреешь нас — и мир согреешь тоже.
          <w:br/>
           Забудь иные сферы и пути:
          <w:br/>
           Для нас одних вращайся и свети!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2022-04-22T03:50:11+03:00</dcterms:created>
  <dcterms:modified xsi:type="dcterms:W3CDTF">2022-04-22T03:50:11+03:00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