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домику Петра Великого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пустынях хижинка состроена сия,
          <w:br/>
           Не для затворника состроили ея:
          <w:br/>
           В порфире, с скипетром, с державой и короной
          <w:br/>
           Великий государь имел жилище в оной.
          <w:br/>
           Льзя ль пышный было град сим домом обещать?
          <w:br/>
           Никто не мог того в то время предвещать;
          <w:br/>
           Но то исполнилось; стал город скоро в цвете…
          <w:br/>
           Каков сей домик мал, так Петр велик на свете.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2022-04-22T07:43:54+03:00</dcterms:created>
  <dcterms:modified xsi:type="dcterms:W3CDTF">2022-04-22T07:43:54+03:00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