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кн. Л.Г-ой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ты холодно внимаешь
          <w:br/>
          Рассказам горести чужой
          <w:br/>
          И недоверчиво качаешь
          <w:br/>
          Своей головкой молодой,
          <w:br/>
          Когда блестящие наряды
          <w:br/>
          Безумно радуют тебя
          <w:br/>
          Иль от ребяческой досады
          <w:br/>
          Душа волнуется твоя,
          <w:br/>
          Когда я вижу, вижу ясно,
          <w:br/>
          Что для тебя в семнадцать лет
          <w:br/>
          Все привлекательно, прекрасно,
          <w:br/>
          Все - даже люди, жизнь и свет,-
          <w:br/>
          Тогда, измучен вспоминапьем,
          <w:br/>
          Я говорю душе своей:
          <w:br/>
          Счастлив, кто мог земным желаньям
          <w:br/>
          Отдать себя во цвете дней!
          <w:br/>
          Но не завидуй: ты не будешь
          <w:br/>
          Довольна этим, как она;
          <w:br/>
          Своих надежд ты не забудешь,
          <w:br/>
          Но для других не рождена;
          <w:br/>
          Так! мысль великая хранилась
          <w:br/>
          В тебе доныне, как зерно;
          <w:br/>
          С тобою в мир она родилась:
          <w:br/>
          Погибнуть ей не суждено!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2021-11-11T11:11:42+03:00</dcterms:created>
  <dcterms:modified xsi:type="dcterms:W3CDTF">2021-11-11T11:11:42+03:00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