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красавцу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Природы баловень, как счастлив ты судьбой!
          <w:br/>
          Всем нравятся твой рост, и гордый облик твой,
          <w:br/>
          И кудри пышные, беспечностью завиты,
          <w:br/>
          И бледное чело, и нежные ланиты,
          <w:br/>
          Приподнятая грудь, жемчужный ряд зубов,
          <w:br/>
          И огненный зрачок, и бархатная бровь;
          <w:br/>
          А девы юные, украдкой от надзора,
          <w:br/>
          Толкуют твой ответ и выраженье взора,
          <w:br/>
          И после каждая, вздохнув наедине,
          <w:br/>
          Промолвит: «Да, он мой — его отдайте мне!»
          <w:br/>
          Как сон младенчества, как первые лобзанья
          <w:br/>
          С отравой сладкою безумного желанья,
          <w:br/>
          Ты полон прелести в их памяти живешь,
          <w:br/>
          Улыбкам учишь их и к зеркалу зовешь;
          <w:br/>
          Не для тебя ль они, при факеле Авроры,
          <w:br/>
          Находят новый взгляд и новые уборы?
          <w:br/>
          Когда же ложе их оденет темнота,
          <w:br/>
          Алкают уст твоих, раскрывшись, их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2022-03-18T07:15:52+03:00</dcterms:created>
  <dcterms:modified xsi:type="dcterms:W3CDTF">2022-03-18T07:15:52+03:00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