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безмолвия ночного
          <w:br/>
           Луна так весело глядит,
          <w:br/>
           И луч ее у часового
          <w:br/>
           На ясном кивере горит!
          <w:br/>
          <w:br/>
          Ах! Погляди ко мне в окошко
          <w:br/>
           И дай мне весть о вышине,
          <w:br/>
           Чтоб я, утешенный немножко,
          <w:br/>
           Увидел счастье хоть во 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2022-04-21T23:53:16+03:00</dcterms:created>
  <dcterms:modified xsi:type="dcterms:W3CDTF">2022-04-21T23:53:16+03:00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