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моей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Пустыня тихая, сует уединенна,
          <w:br/>
           В тебе я позабыл все горести мои!
          <w:br/>
           Но будь ты на холмах Аи, —
          <w:br/>
           Тогда была бы совершенна!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2022-04-22T05:58:55+03:00</dcterms:created>
  <dcterms:modified xsi:type="dcterms:W3CDTF">2022-04-22T05:58:55+03:00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