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молодости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призрак, кроткий и любимый,
          <w:br/>
           Что ты дразнишь, вдаль меня маня?
          <w:br/>
           Чуждым звуком с высоты незримой
          <w:br/>
           Голос твой доходит до меня.
          <w:br/>
          <w:br/>
          Вкруг меня все сумраком одето…
          <w:br/>
           Что же мне, поверженному в прах,
          <w:br/>
           До того, что ты сияешь где-то
          <w:br/>
           В недоступном блеске и лучах?
          <w:br/>
          <w:br/>
          Те лучи согреть меня не могут —
          <w:br/>
           Все ушло, чем жизнь была тепла,
          <w:br/>
           Только видеть мне ясней помогут,
          <w:br/>
           Что за ночь вокруг меня легла!
          <w:br/>
          <w:br/>
          Если ж в сердце встрепенется сила
          <w:br/>
           И оно, как прежде, задрожит,
          <w:br/>
           Широко раскрытая могила
          <w:br/>
           На меня насмешливо глядит.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2022-04-22T02:57:09+03:00</dcterms:created>
  <dcterms:modified xsi:type="dcterms:W3CDTF">2022-04-22T02:57:09+03:00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