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твой приход: растущий звон,
          <w:br/>
           волнение, неведомое миру.
          <w:br/>
           Луна сквозь ветки тронула балкон,
          <w:br/>
           и пала тень, похожая на лиру.
          <w:br/>
          <w:br/>
          Мне, юному, для неги плеч твоих
          <w:br/>
           казался ямб одеждой слишком грубой.
          <w:br/>
           Но был певуч неправильный мой стих
          <w:br/>
           и улыбался рифмой красногубой.
          <w:br/>
          <w:br/>
          Я счастлив был. Над гаснущим стадом
          <w:br/>
           огонь дрожал, вылущивал огарок;
          <w:br/>
           и снилось мне: страница под стеклом
          <w:br/>
           бессмертная, вся в молниях помарок.
          <w:br/>
          <w:br/>
          Теперь не то. Для утренней звезды
          <w:br/>
           не откажусь от утренней дремоты.
          <w:br/>
           Мне не под силу многие труды,
          <w:br/>
           особенно тщеславия заботы.
          <w:br/>
          <w:br/>
          Я опытен, я скуп и нетерпим.
          <w:br/>
           Натертый стих блистает чище меди.
          <w:br/>
           Мы изредка с тобою говорим
          <w:br/>
           через забор, как старые соседи.
          <w:br/>
          <w:br/>
          Да, зрелость живописна, спору нет:
          <w:br/>
           лист виноградный, груша, пол-арбуза
          <w:br/>
           и — мастерства предел — прозрачный свет.
          <w:br/>
           Мне холодно. Ведь это осень, муза.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2022-04-22T08:09:06+03:00</dcterms:created>
  <dcterms:modified xsi:type="dcterms:W3CDTF">2022-04-22T08:09:06+03:00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