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 ногам презренного кумира..."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ногам презренного кумира
          <w:br/>
          Слагать божественные сны
          <w:br/>
          И прославлять обитель мира
          <w:br/>
          В чаду убийства и войны;
          <w:br/>
          <w:br/>
          Вперяясь в сумрак ночи хладной,
          <w:br/>
          В нём прозревать огонь и свет —
          <w:br/>
          Вот жребий странный, беспощадный
          <w:br/>
          Твой, божьей милостью поэт!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2021-11-11T13:44:11+03:00</dcterms:created>
  <dcterms:modified xsi:type="dcterms:W3CDTF">2021-11-11T13:44:11+03:00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