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невинностью блистает,
          <w:br/>
          Как роза прелестью цветет,
          <w:br/>
          Любезным нравом восхищает
          <w:br/>
          И всех сердца к себе влечет.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2022-03-21T07:10:11+03:00</dcterms:created>
  <dcterms:modified xsi:type="dcterms:W3CDTF">2022-03-21T07:10:11+03:00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