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Лейбница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вникаю я, как робкий ученик,
          <w:br/>
          В твои спокойные, обдуманные строки,
          <w:br/>
          Я знаю — ты со мной! Я вижу строгий лик,
          <w:br/>
          Я чутко слушаю великие уроки.
          <w:br/>
          <w:br/>
          О Лейбниц, о мудрец, создатель вещих книг!
          <w:br/>
          Ты — выше мира был, как древние пророки.
          <w:br/>
          Твой век, дивясь тебе, пророчеств не постиг
          <w:br/>
          И с лестью смешивал безумные упреки.
          <w:br/>
          <w:br/>
          Но ты не проклинал и, тайны от людей
          <w:br/>
          Скрывая в символах, учил их, как детей.
          <w:br/>
          Ты был их детских снов заботливый хранитель.
          <w:br/>
          <w:br/>
          А после — буйный век глумился над тобой,
          <w:br/>
          И долго ждал ты час, назначенный судьбой…
          <w:br/>
          И вот теперь встаешь, как Властный, как Учитель!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2022-03-19T11:04:52+03:00</dcterms:created>
  <dcterms:modified xsi:type="dcterms:W3CDTF">2022-03-19T11:04:52+03:00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