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счастливым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Свершатся сроки: загорится век,
          <w:br/>
          Чей луч блестит на быстрине столетий,
          <w:br/>
          И твердо станет вольный человек
          <w:br/>
          Пред ликом неба на своей планете.
          <w:br/>
          Единый Город скроет шар земной,
          <w:br/>
          Как в чешую, в сверкающие стекла,
          <w:br/>
          Чтоб вечно жить ласкательной весной,
          <w:br/>
          Чтоб листьев зелень осенью не блекла;
          <w:br/>
          Чтоб не было рассветов и ночей,
          <w:br/>
          Но чистый свет, без облаков, без тени;
          <w:br/>
          Чтоб не был мир ни твой, ни мой, ничей,
          <w:br/>
          Но общий дар идущих поколений.
          <w:br/>
          Цари стихий, владыки естества,
          <w:br/>
          Последыши и баловни природы,
          <w:br/>
          Начнут свершать, в веселье торжества,
          <w:br/>
          Как вечный пир, ликующие годы.
          <w:br/>
          Свобода, братство, равенство, все то,
          <w:br/>
          О чем томимся мы, почти без веры,
          <w:br/>
          К чему из нас не припадет никто, —
          <w:br/>
          Те вкусят смело, полностью, сверх меры.
          <w:br/>
          Разоблаченных тайн святой родник
          <w:br/>
          Их упоит в бессонной жажде знанья,
          <w:br/>
          И Красоты осуществленный лик
          <w:br/>
          Насытит их предельные желанья.
          <w:br/>
          И ляжем мы в веках как перегной,
          <w:br/>
          Мы все, кто ищет, верит, страстно дышит,
          <w:br/>
          И этот гимн, в былом пропетый мной,
          <w:br/>
          Я знаю, мир грядущий не услышит.
          <w:br/>
          Мы станем сказкой, бредом, беглым сном,
          <w:br/>
          Порой встающим тягостным кошмаром.
          <w:br/>
          Они придут, как мы еще идем,
          <w:br/>
          За все заплатят им, — мы гибнем даром.
          <w:br/>
          Но что ж! Пусть так! Клони меня, Судьба!
          <w:br/>
          Дышать грядущим гордая услада!
          <w:br/>
          И есть иль нет дороги сквозь гроба,
          <w:br/>
          Я был! я есмь! мне вечности не надо!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2022-03-20T05:01:00+03:00</dcterms:created>
  <dcterms:modified xsi:type="dcterms:W3CDTF">2022-03-20T05:01:00+03:00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