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тебе подъемля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 подъемля руки,
          <w:br/>
          Зову твою любовь.
          <w:br/>
          В мечтаньях ярких — муки,
          <w:br/>
          Нагое тело, кровь.
          <w:br/>
          Томления разлуки
          <w:br/>
          В душе проснулись вновь.
          <w:br/>
          К тебе подъемля руки,
          <w:br/>
          Зову твою любовь, —
          <w:br/>
          Припоминаю жадно
          <w:br/>
          Твоих очей лучи, —
          <w:br/>
          Но пытка беспощадна,
          <w:br/>
          Свирепы палачи.
          <w:br/>
          Минуты беспощадно
          <w:br/>
          Сверкают, как мечи.
          <w:br/>
          Лобзают тело жадно
          <w:br/>
          Свистящие бичи.
          <w:br/>
          Я бледными губами
          <w:br/>
          Зову твою любовь, —
          <w:br/>
          Багряными струями
          <w:br/>
          Ползёт и стынет кровь, —
          <w:br/>
          Но бездна между нами, —
          <w:br/>
          Ей не закрыться вновь,
          <w:br/>
          Холодными губами
          <w:br/>
          Зову твою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2022-03-21T22:02:38+03:00</dcterms:created>
  <dcterms:modified xsi:type="dcterms:W3CDTF">2022-03-21T22:02:38+03:00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