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устью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волны набегают волны,
          <w:br/>
          Растет прилив, отлив растет,
          <w:br/>
          Но, не скудея, вечно полны
          <w:br/>
          Вместилища свободных вод.
          <w:br/>
          На годы набегают годы,
          <w:br/>
          Не молкнет ровный стук минут,
          <w:br/>
          И дни и годы, словно воды,
          <w:br/>
          В просторы вечности текут.
          <w:br/>
          Дыша то радостью, то грустью,
          <w:br/>
          И я мгновеньям отдаюсь,
          <w:br/>
          И, как река стремится к устью,
          <w:br/>
          К безбрежной дали я стремлюсь.
          <w:br/>
          Промчится жизни быстротечность,
          <w:br/>
          За днями дни, за годом год,
          <w:br/>
          И утлый челн мой примет вечность
          <w:br/>
          В неизмеримость черных 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2022-03-21T05:44:04+03:00</dcterms:created>
  <dcterms:modified xsi:type="dcterms:W3CDTF">2022-03-21T05:44:04+03:00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