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человеческой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тьме исчезнувших веков,
          <w:br/>
           В борьбе с безжалостной природой
          <w:br/>
           Ты родилась под звук оков
          <w:br/>
           И в мир повеяла свободой.
          <w:br/>
           Ты людям счастье в дар несла,
          <w:br/>
           Забвенье рабства и печали, —
          <w:br/>
           Богини светлого чела
          <w:br/>
           В тебе безумцы не признали.
          <w:br/>
           Ты им внушала только страх,
          <w:br/>
           Твои советы их томили;
          <w:br/>
           Тебя сжигали на кострах,
          <w:br/>
           Тебя на плаху волочили, —
          <w:br/>
           Но голос твой звучал как медь
          <w:br/>
           Из мрака тюрьм, из груды пепла…
          <w:br/>
           Ты не хотела умереть,
          <w:br/>
           Ты в истязаниях окрепла!
          <w:br/>
           Прошли века… Устав в борьбе,
          <w:br/>
           Тебя кляня и ненавидя,
          <w:br/>
           Враги воздвигли храм тебе,
          <w:br/>
           Твое могущество увидя!
          <w:br/>
           Страдал ли человек с тех пор,
          <w:br/>
           Иль кровь лилася по-пустому,
          <w:br/>
           Тебе всё ставили в укор,
          <w:br/>
           Хоть ты учила их другому!
          <w:br/>
           Ты дожила до наших дней…
          <w:br/>
           Но так ли надо жить богине?
          <w:br/>
           В когтях невежд и палачей
          <w:br/>
           Ты изнываешь и доныне.
          <w:br/>
           Твои неверные жрецы
          <w:br/>
           Тебя бесчестят всенародно,
          <w:br/>
           Со злом бессильные бойцы
          <w:br/>
           Друг с другом борются бесплодно.
          <w:br/>
           Останови же их! Пора
          <w:br/>
           Им протянуть друг другу руки
          <w:br/>
           Во имя чести и добра,
          <w:br/>
           Во имя света и науки…
          <w:br/>
           Но всё напрасно! Голос твой
          <w:br/>
           Уже не слышен в общем гаме,
          <w:br/>
           И гул от брани площадной
          <w:br/>
           Один звучит в пустынном храме,
          <w:br/>
           И так же тупо, как и встарь,
          <w:br/>
           Отжившим вторя поколеньям,
          <w:br/>
           На твой поруганный алтарь
          <w:br/>
           Глядит толпа с недоуменьем.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2022-04-22T15:30:26+03:00</dcterms:created>
  <dcterms:modified xsi:type="dcterms:W3CDTF">2022-04-22T15:30:26+03:00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