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К.Ф. Ревелиоти (Свиданье наше предвкушая)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Свиданье наше предвкушая
          <w:br/>
          И лет почтенности скорбя,
          <w:br/>
          Хоть Федосеевича знаю,
          <w:br/>
          Как Фоню обниму тебя!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2022-03-17T20:48:14+03:00</dcterms:created>
  <dcterms:modified xsi:type="dcterms:W3CDTF">2022-03-17T20:48:14+03:00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