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Как-то вечером к медведю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вечером к медведю
          <w:br/>
          На пирог пришли соседи:
          <w:br/>
          Ёж, барсук, енот, «косой»,
          <w:br/>
          Волк с плутовкою лисой.
          <w:br/>
          А медведь никак не мог
          <w:br/>
          Разделить на всех пирог.
          <w:br/>
          От труда медведь вспотел —
          <w:br/>
          Он считать ведь не умел!
          <w:br/>
          Помоги ему скорей —
          <w:br/>
          Посчитай-ка всех зверей.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2022-03-19T08:08:09+03:00</dcterms:created>
  <dcterms:modified xsi:type="dcterms:W3CDTF">2022-03-19T08:08:09+03:00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