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богат я в безумных стихах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богат я в безумных стихах!
          <w:br/>
          Этот блеск мне отраден и нужен:
          <w:br/>
          Все алмазы мои в небесах,
          <w:br/>
          Все росинки под ними жемчужин.
          <w:br/>
          <w:br/>
          Выходи, красота, не робей!
          <w:br/>
          Звуки есть, дорогие есть краски:
          <w:br/>
          Это всё я, поэт-чародей,
          <w:br/>
          Расточу за мгновение ласки.
          <w:br/>
          <w:br/>
          Но когда ты приколешь цветок,
          <w:br/>
          Шаловливо иль с думой лукавой,
          <w:br/>
          И, как в дымке, твой кроткий зрачок
          <w:br/>
          Загорится сердечной отравой,
          <w:br/>
          <w:br/>
          И налет молодого стыда
          <w:br/>
          Чуть ланиты овеет зарею, —
          <w:br/>
          О, как беден, как жалок тогда,
          <w:br/>
          Как беспомощен я пред тобою!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2022-03-17T20:55:01+03:00</dcterms:created>
  <dcterms:modified xsi:type="dcterms:W3CDTF">2022-03-17T20:55:01+03:00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