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бы жили мы без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дружны с печатным словом,
          <w:br/>
          Если б не было его,
          <w:br/>
          Ни о старом, ни о новом
          <w:br/>
          Мы не знали б ничего!
          <w:br/>
          <w:br/>
          Ты представь себе на миг,
          <w:br/>
          Как бы жили мы без книг?
          <w:br/>
          Что бы делал ученик,
          <w:br/>
          Если не было бы книг,
          <w:br/>
          Если б все исчезло разом,
          <w:br/>
          Что писалось для детей:
          <w:br/>
          От волшебных добрых сказок
          <w:br/>
          До веселых повестей?..
          <w:br/>
          <w:br/>
          Ты хотел развеять скуку,
          <w:br/>
          На вопрос найти ответ.
          <w:br/>
          Протянул за книжкой руку,
          <w:br/>
          А ее на полке нет!
          <w:br/>
          <w:br/>
          Нет твоей любимой книжки —
          <w:br/>
          ‘Чипполино’, например,
          <w:br/>
          И сбежали, как мальчишки,
          <w:br/>
          Робинзон и Гулливер.
          <w:br/>
          <w:br/>
          Нет, нельзя себе представить,
          <w:br/>
          Чтоб такой момент возник
          <w:br/>
          И тебя могли оставить
          <w:br/>
          Все герои детских книг.
          <w:br/>
          <w:br/>
          От бесстрашного Гавроша
          <w:br/>
          До Тимура и до Кроша —
          <w:br/>
          Сколько их, друзей ребят,
          <w:br/>
          Тех, что нам добра хотят!
          <w:br/>
          <w:br/>
          Книге смелой, книге честной,
          <w:br/>
          Пусть немного в ней страниц,
          <w:br/>
          В целом мире, как известно,
          <w:br/>
          Нет и не было границ.
          <w:br/>
          <w:br/>
          Ей открыты все дороги,
          <w:br/>
          И на всех материках
          <w:br/>
          Говорит она на многих
          <w:br/>
          Самых разных языках.
          <w:br/>
          <w:br/>
          И она в любые страны
          <w:br/>
          Через все века пройдет,
          <w:br/>
          Как великие романы
          <w:br/>
          ‘Тихий Дон’ и ‘Дон Кихот’!
          <w:br/>
          <w:br/>
          Слава нашей книге детской!
          <w:br/>
          Переплывшей все моря!
          <w:br/>
          И особенно советской —
          <w:br/>
          Начиная с Букваря!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2022-03-18T21:06:07+03:00</dcterms:created>
  <dcterms:modified xsi:type="dcterms:W3CDTF">2022-03-18T21:06:07+03:00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