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хочу, ничего не хочу,
          <w:br/>
          Принимаю все так, как есть.
          <w:br/>
          Изменять ничего не хочу.
          <w:br/>
          Я дышу, я живу, я молчу.
          <w:br/>
          <w:br/>
          Принимаю и то, чему быть.
          <w:br/>
          Принимаю болезнь и смерть.
          <w:br/>
          Да исполнится все, чему быть!
          <w:br/>
          Не хочу ни ломать, ни творить.
          <w:br/>
          <w:br/>
          И к чему оно все — Бог весть!
          <w:br/>
          Но да будет все так, как есть.
          <w:br/>
          Нерушимы земля и твердь.
          <w:br/>
          Неизменны и жизнь, и смерть.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2022-03-21T13:25:04+03:00</dcterms:created>
  <dcterms:modified xsi:type="dcterms:W3CDTF">2022-03-21T13:25:04+03:00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