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вымысел восточного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вымысел восточного поэта,
          <w:br/>
           Мой вышитый ковер, затейлив ты,
          <w:br/>
           Там листья малахитового цвета,
          <w:br/>
           Малиновые, крупные цветы.
          <w:br/>
          <w:br/>
          От полураспустившихся пионов
          <w:br/>
           Прелестный отвела лица овал
          <w:br/>
           Султанша смуглая. Галактионов
          <w:br/>
           Такой Зарему нам нарисовал.
          <w:br/>
          <w:br/>
          Но это не фонтан Бахчисарая,
          <w:br/>
           Он потаеннее и слаще бьет,
          <w:br/>
           И лебедь романтизма, умирая,
          <w:br/>
           Раскинув крылья, перед ним поет.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2022-04-22T00:04:20+03:00</dcterms:created>
  <dcterms:modified xsi:type="dcterms:W3CDTF">2022-04-22T00:04:20+03:00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