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говорят, тебя я разлюбил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говорят, тебя я разлюбил,
          <w:br/>
          И с этим спорить скучно и не надо.
          <w:br/>
          Я у тебя пощады не просил,
          <w:br/>
          Не буду и у них просить пощады.
          <w:br/>
          Пускай доводят дело до конца
          <w:br/>
          По всем статьям, не пожалев усердья,
          <w:br/>
          Пусть судят наши грешные сердца,
          <w:br/>
          Имея сами только так — предсердья.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2022-03-19T08:49:13+03:00</dcterms:created>
  <dcterms:modified xsi:type="dcterms:W3CDTF">2022-03-19T08:49:13+03:00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