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должны писать женщины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я люблю читать стихи чужие,
          <w:br/>
           В них за развитием мечты певца следить,
          <w:br/>
           То соглашаться с ним, то разбирать, судить
          <w:br/>
           И отрицать его!.. Фантазии живые,
          <w:br/>
           И думы смелые, и знойный пыл страстей —
          <w:br/>
           Все вопрошаю я с внимательным участьем,
          <w:br/>
           Все испытую я; и всей душой моей
          <w:br/>
           Делю восторг певца, дружусь с его несчастьем,
          <w:br/>
           Любовию его люблю и верю ей.
          <w:br/>
           Но женские стихи особенной усладой
          <w:br/>
           Мне привлекательны; но каждый женский стих
          <w:br/>
           Волнует сердце мне, и в море дум моих
          <w:br/>
           Он отражается тоскою и оградой.
          <w:br/>
           Но только я люблю, чтоб лучших снов своих
          <w:br/>
           Певица робкая вполне не выдавала,
          <w:br/>
           Чтоб имя призрака ее невольных грез,
          <w:br/>
           Чтоб повесть милую любви и сладких слез
          <w:br/>
           Она, стыдливая, таила и скрывала;
          <w:br/>
           Чтоб только изредка и в проблесках она
          <w:br/>
           Умела намекать о чувствах слишком нежных…
          <w:br/>
           Чтобы туманная догадок пелена
          <w:br/>
           Всегда над ропотом сомнений безнадежных,
          <w:br/>
           Всегда над песнию надежды золотой
          <w:br/>
           Вилась таинственно; чтоб эхо страсти томной
          <w:br/>
           Звучало трепетно под ризой мысли скромной;
          <w:br/>
           Чтоб сердца жар и блеск подернут был золой,
          <w:br/>
           Как лавою волкан; чтоб глубью необъятной
          <w:br/>
           Ее заветная казалась нам мечта
          <w:br/>
           И, как для ней самой, для нас была свята;
          <w:br/>
           Чтоб речь неполная улыбкою понятной,
          <w:br/>
           Слезою теплою дополнена была;
          <w:br/>
           Чтоб внутренний порыв был скован выраженьем,
          <w:br/>
           Чтобы приличие боролось с увлеченьем
          <w:br/>
           И слово каждое чтоб мудрость стерегла.
          <w:br/>
           Да, женская душа должна в тени светиться,
          <w:br/>
           Как в урне мраморной лампады скрытой луч,
          <w:br/>
           Как в сумерки луна сквозь оболочку туч,
          <w:br/>
           И, согревая жизнь, незримая, теплиться.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2022-04-22T21:17:31+03:00</dcterms:created>
  <dcterms:modified xsi:type="dcterms:W3CDTF">2022-04-22T21:17:31+03:00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