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жгучая, отточенная лесть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жгучая, отточенная лесть
          <w:br/>
          Под римским небом, на ночной веранде,
          <w:br/>
          Как смертный кубок в розовой гирлянде —
          <w:br/>
          Магических таких два слова есть.
          <w:br/>
          <w:br/>
          И мертвые встают как по команде,
          <w:br/>
          И Бог молчит — то ветреная весть
          <w:br/>
          Язычника — языческая месть:
          <w:br/>
          Не читанное мною Ars Amandi!
          <w:br/>
          <w:br/>
          Мне синь небес и глаз любимых синь
          <w:br/>
          Слепят глаза. — Поэт, не будь в обиде,
          <w:br/>
          Что времени мне нету на латынь!
          <w:br/>
          <w:br/>
          Любовницы читают ли, Овидий?!
          <w:br/>
          — Твои тебя читали ль? — Не отринь
          <w:br/>
          Наследницу твоих же героинь!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2022-03-17T14:34:20+03:00</dcterms:created>
  <dcterms:modified xsi:type="dcterms:W3CDTF">2022-03-17T14:34:20+03:00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