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лишний вес мешает кораблю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лишний вес мешает кораблю,
          <w:br/>
          Так лишние слова вредят герою.
          <w:br/>
          Слова «Я вас люблю» звучат порою
          <w:br/>
          Сильнее слов «Я очень вас люблю».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2022-03-21T14:22:29+03:00</dcterms:created>
  <dcterms:modified xsi:type="dcterms:W3CDTF">2022-03-21T14:22:29+03:00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