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полдневное небо, бездонна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полдневное небо, бездонна любовь.
          <w:br/>
           Как полночная птица, бессонна любовь.
          <w:br/>
           Но ещё не любовь — соловьём разливаться, —
          <w:br/>
           Умереть без единого стона —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2022-04-22T22:26:59+03:00</dcterms:created>
  <dcterms:modified xsi:type="dcterms:W3CDTF">2022-04-22T22:26:59+03:00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