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руки у вас красивы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руки у вас красивы!
          <w:br/>
           Редкостной белизны.
          <w:br/>
           С врагами они пугливы,
          <w:br/>
           С друзьями подчас нежны.
          <w:br/>
           Вы холите их любовно,
          <w:br/>
           Меняете цвет ногтей.
          <w:br/>
           А я почему-то вспомнил
          <w:br/>
           Руки мамы моей.
          <w:br/>
           Упрека я вам не сделаю,
          <w:br/>
           Вроде бы не ко дню.
          <w:br/>
           Но руки те огрубелые
          <w:br/>
           С вашими не сравню.
          <w:br/>
           Они теперь некрасивы,
          <w:br/>
           А лишь, как земля, темны.
          <w:br/>
           Красу они всю России
          <w:br/>
           Отдали в дни войны.
          <w:br/>
           Все делали — не просили
          <w:br/>
           Ни платы и ни наград.
          <w:br/>
           Как руки у вас красивы!
          <w:br/>
           Как руки мамы дрожат…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2022-04-22T20:15:05+03:00</dcterms:created>
  <dcterms:modified xsi:type="dcterms:W3CDTF">2022-04-22T20:15:05+03:00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