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только про мгновения весны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только про мгновения весны
          <w:br/>
           кино начнется, опустеет двор,
          <w:br/>
           ему приснятся сказочные сны,
          <w:br/>
           умнейшие, хоть узок кругозор.
          <w:br/>
          <w:br/>
          Спи, спи, покуда трескается лед,
          <w:br/>
           пока скрипят качели на ветру
          <w:br/>
           и ветер поднимает и несет
          <w:br/>
           вчерашнюю газету по двору.
          <w:br/>
          <w:br/>
          И мальчик на скамейке одинок,
          <w:br/>
           сидит себе, лохматый ротозей,
          <w:br/>
           за пустотой следит, и невдомек
          <w:br/>
           чумазому себя причислить к 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2022-04-21T22:00:23+03:00</dcterms:created>
  <dcterms:modified xsi:type="dcterms:W3CDTF">2022-04-21T22:00:23+03:00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