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холодно в Эшери..."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холодно в Эшери и как строго.
          <w:br/>
          На пир дождя не звал нас небосвод.
          <w:br/>
          Нет никого. Лишь бодрствует дорога
          <w:br/>
          влекомых морем хладных горных вод.
          <w:br/>
          <w:br/>
          Вино не приглашает к утешенью
          <w:br/>
          условному. Ум раны трезв и наг.
          <w:br/>
          Ущелье ныне мрачно, как ущелью
          <w:br/>
          пристало быть. И остается нам
          <w:br/>
          <w:br/>
          случайную пустыню ресторана
          <w:br/>
          принять за совершенство пустоты.
          <w:br/>
          И, в сущности, как мало расстоянья
          <w:br/>
          меж тем и этим. Милый друг, прости.
          <w:br/>
          <w:br/>
          Как дней грядущих призрачный историк
          <w:br/>
          смотрю на жизнь, где вместе ты и я,
          <w:br/>
          где сир и дик средь мирозданья столик,
          <w:br/>
          накрытый на краю небытия.
          <w:br/>
          <w:br/>
          Нет никого в ущелье... Лишь ущелье,
          <w:br/>
          где звук воды велик, как звук судьбы.
          <w:br/>
          Ах нет, мой друг, то просто дождь в Эшери.
          <w:br/>
          Так я солгу — и ты мне так солги.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2021-11-11T05:10:36+03:00</dcterms:created>
  <dcterms:modified xsi:type="dcterms:W3CDTF">2021-11-11T05:10:36+03:00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