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хорошо, что с давних 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хорошо, что с давних пор
          <w:br/>
          Узнал я звуковой узор,
          <w:br/>
          Живущий в пении органа,
          <w:br/>
          Где дышат трубы и меха,
          <w:br/>
          И в скрипке старого цыгана,
          <w:br/>
          <w:br/>
          И в нежной дудке пастуха.
          <w:br/>
          Он и в печали дорог людям,
          <w:br/>
          И жизнь, которая течет
          <w:br/>
          Так суетливо в царстве буден,
          <w:br/>
          В нем обретает лад и счет.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2022-03-20T12:58:45+03:00</dcterms:created>
  <dcterms:modified xsi:type="dcterms:W3CDTF">2022-03-20T12:58:45+03:00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