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часто я в поезде скором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часто, как часто я в поезде скором
          <w:br/>
           сидел и дивился плывущим просторам
          <w:br/>
           и льнул ко стеклу холодеющим лбом!..
          <w:br/>
           И мимо широких рокочущих окон
          <w:br/>
           свивался и таял за локоном локон
          <w:br/>
           летучего дыма, и столб за столбом
          <w:br/>
           проскакивал мимо, порыв прерывая
          <w:br/>
           взмывающих нитей, и даль полевая
          <w:br/>
           блаженно вращалась в бреду голубом.
          <w:br/>
          <w:br/>
          И часто я видел такие закаты,
          <w:br/>
           что поезд, казалось, взбегает на скаты
          <w:br/>
           крутых огневых облаков и по ним
          <w:br/>
           спускается плавно, взвивается снова
          <w:br/>
           в багряный огонь из огня золотого,—
          <w:br/>
           и с поездом вместе по кручам цветным
          <w:br/>
           столбы пролетают в восторге заката,
          <w:br/>
           и черные струны взмывают крылато,
          <w:br/>
           и ангелом реет сиреневый дым.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2022-04-21T23:44:04+03:00</dcterms:created>
  <dcterms:modified xsi:type="dcterms:W3CDTF">2022-04-21T23:44:04+03:00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