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"Какая б ни пала на сердце тень..."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Какая б ни пала на сердце тень,
          <w:br/>
          Ты верь непременно в завтрашний день.
          <w:br/>
          А если веры такой не останется,
          <w:br/>
          Ты станешь, как в сказке, мгновенно стариться.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2021-11-10T09:39:45+03:00</dcterms:created>
  <dcterms:modified xsi:type="dcterms:W3CDTF">2021-11-10T09:39:45+03:00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