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Каменная баба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зноя травы сухи и мертвы.
          <w:br/>
          Степь - без границ, но даль синеет слабо.
          <w:br/>
          Вот остов лошадиной головы.
          <w:br/>
          Вот снова - Каменная Баба.
          <w:br/>
          <w:br/>
          Как сонны эти плоские черты!
          <w:br/>
          Как первобытно-грубо это тело!
          <w:br/>
          Но я стою, боюсь тебя... А ты
          <w:br/>
          Мне улыбаешься несмело.
          <w:br/>
          <w:br/>
          О дикое исчадье древней тьмы!
          <w:br/>
          Не ты ль когда-то было громовержцем?
          <w:br/>
          - Не Бог, не Бог нас создал. Это мы
          <w:br/>
          Богов творили рабским сердцем.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2021-11-10T10:21:07+03:00</dcterms:created>
  <dcterms:modified xsi:type="dcterms:W3CDTF">2021-11-10T10:21:07+03:00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